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C0E" w:rsidRPr="00F30564" w:rsidRDefault="00AF6C0E" w:rsidP="00AF6C0E">
      <w:pPr>
        <w:widowControl/>
        <w:shd w:val="clear" w:color="auto" w:fill="FFFFFF"/>
        <w:spacing w:after="15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F30564">
        <w:rPr>
          <w:rFonts w:asciiTheme="minorEastAsia" w:hAnsiTheme="minorEastAsia" w:cs="宋体" w:hint="eastAsia"/>
          <w:b/>
          <w:bCs/>
          <w:kern w:val="0"/>
          <w:sz w:val="28"/>
          <w:szCs w:val="28"/>
        </w:rPr>
        <w:t>附件：</w:t>
      </w:r>
      <w:r w:rsidRPr="00F30564">
        <w:rPr>
          <w:rFonts w:asciiTheme="minorEastAsia" w:hAnsiTheme="minorEastAsia" w:cs="宋体" w:hint="eastAsia"/>
          <w:b/>
          <w:bCs/>
          <w:kern w:val="36"/>
          <w:sz w:val="28"/>
          <w:szCs w:val="28"/>
        </w:rPr>
        <w:t>成都西南交大出版社有限公司</w:t>
      </w:r>
      <w:r w:rsidRPr="00F30564">
        <w:rPr>
          <w:rFonts w:asciiTheme="minorEastAsia" w:hAnsiTheme="minorEastAsia" w:cs="宋体" w:hint="eastAsia"/>
          <w:b/>
          <w:bCs/>
          <w:kern w:val="0"/>
          <w:sz w:val="28"/>
          <w:szCs w:val="28"/>
        </w:rPr>
        <w:t>报废图书处理出售评分因素</w:t>
      </w:r>
    </w:p>
    <w:p w:rsidR="00AF6C0E" w:rsidRDefault="00AF6C0E" w:rsidP="00AF6C0E">
      <w:pPr>
        <w:widowControl/>
        <w:shd w:val="clear" w:color="auto" w:fill="FFFFFF"/>
        <w:spacing w:after="150"/>
        <w:rPr>
          <w:rFonts w:asciiTheme="minorEastAsia" w:hAnsiTheme="minorEastAsia" w:cs="宋体"/>
          <w:kern w:val="0"/>
          <w:sz w:val="28"/>
          <w:szCs w:val="28"/>
        </w:rPr>
      </w:pPr>
    </w:p>
    <w:tbl>
      <w:tblPr>
        <w:tblStyle w:val="a5"/>
        <w:tblW w:w="8443" w:type="dxa"/>
        <w:tblInd w:w="-147" w:type="dxa"/>
        <w:tblLook w:val="04A0" w:firstRow="1" w:lastRow="0" w:firstColumn="1" w:lastColumn="0" w:noHBand="0" w:noVBand="1"/>
      </w:tblPr>
      <w:tblGrid>
        <w:gridCol w:w="1333"/>
        <w:gridCol w:w="3345"/>
        <w:gridCol w:w="1985"/>
        <w:gridCol w:w="1780"/>
      </w:tblGrid>
      <w:tr w:rsidR="00AF6C0E" w:rsidTr="006B5908">
        <w:trPr>
          <w:trHeight w:val="699"/>
        </w:trPr>
        <w:tc>
          <w:tcPr>
            <w:tcW w:w="1333" w:type="dxa"/>
            <w:vAlign w:val="center"/>
          </w:tcPr>
          <w:p w:rsidR="00AF6C0E" w:rsidRDefault="00AF6C0E" w:rsidP="006B5908">
            <w:pPr>
              <w:widowControl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类别</w:t>
            </w:r>
          </w:p>
        </w:tc>
        <w:tc>
          <w:tcPr>
            <w:tcW w:w="3345" w:type="dxa"/>
            <w:vAlign w:val="center"/>
          </w:tcPr>
          <w:p w:rsidR="00AF6C0E" w:rsidRDefault="00AF6C0E" w:rsidP="006B5908">
            <w:pPr>
              <w:widowControl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/>
                <w:sz w:val="24"/>
                <w:szCs w:val="24"/>
              </w:rPr>
              <w:t>评审要点</w:t>
            </w:r>
          </w:p>
        </w:tc>
        <w:tc>
          <w:tcPr>
            <w:tcW w:w="1985" w:type="dxa"/>
            <w:vAlign w:val="center"/>
          </w:tcPr>
          <w:p w:rsidR="00AF6C0E" w:rsidRDefault="00AF6C0E" w:rsidP="006B5908">
            <w:pPr>
              <w:widowControl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/>
                <w:sz w:val="24"/>
                <w:szCs w:val="24"/>
              </w:rPr>
              <w:t>分值</w:t>
            </w:r>
          </w:p>
        </w:tc>
        <w:tc>
          <w:tcPr>
            <w:tcW w:w="1780" w:type="dxa"/>
            <w:vAlign w:val="center"/>
          </w:tcPr>
          <w:p w:rsidR="00AF6C0E" w:rsidRDefault="00AF6C0E" w:rsidP="006B5908">
            <w:pPr>
              <w:widowControl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/>
                <w:sz w:val="24"/>
                <w:szCs w:val="24"/>
              </w:rPr>
              <w:t>备注</w:t>
            </w:r>
          </w:p>
        </w:tc>
      </w:tr>
      <w:tr w:rsidR="00AF6C0E" w:rsidTr="006B5908">
        <w:trPr>
          <w:trHeight w:val="1695"/>
        </w:trPr>
        <w:tc>
          <w:tcPr>
            <w:tcW w:w="1333" w:type="dxa"/>
            <w:vAlign w:val="center"/>
          </w:tcPr>
          <w:p w:rsidR="00AF6C0E" w:rsidRDefault="00AF6C0E" w:rsidP="006B5908">
            <w:pPr>
              <w:widowControl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/>
                <w:sz w:val="24"/>
                <w:szCs w:val="24"/>
              </w:rPr>
              <w:t>价格分</w:t>
            </w:r>
          </w:p>
          <w:p w:rsidR="00AF6C0E" w:rsidRDefault="00AF6C0E" w:rsidP="006B5908">
            <w:pPr>
              <w:widowControl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/>
                <w:sz w:val="24"/>
                <w:szCs w:val="24"/>
              </w:rPr>
              <w:t>（报价）</w:t>
            </w:r>
          </w:p>
        </w:tc>
        <w:tc>
          <w:tcPr>
            <w:tcW w:w="3345" w:type="dxa"/>
            <w:vAlign w:val="center"/>
          </w:tcPr>
          <w:p w:rsidR="00AF6C0E" w:rsidRDefault="00AF6C0E" w:rsidP="006B5908">
            <w:pPr>
              <w:widowControl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/>
                <w:sz w:val="24"/>
                <w:szCs w:val="24"/>
              </w:rPr>
              <w:t>收购价格（单位：元/吨）</w:t>
            </w:r>
          </w:p>
        </w:tc>
        <w:tc>
          <w:tcPr>
            <w:tcW w:w="1985" w:type="dxa"/>
            <w:vAlign w:val="center"/>
          </w:tcPr>
          <w:p w:rsidR="00AF6C0E" w:rsidRDefault="00AF6C0E" w:rsidP="006B5908">
            <w:pPr>
              <w:widowControl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/>
                <w:sz w:val="24"/>
                <w:szCs w:val="24"/>
              </w:rPr>
              <w:t>7</w:t>
            </w:r>
            <w:r>
              <w:rPr>
                <w:rFonts w:asciiTheme="minorEastAsia" w:hAnsiTheme="minorEastAsia" w:cs="宋体" w:hint="eastAsia"/>
                <w:sz w:val="24"/>
                <w:szCs w:val="24"/>
              </w:rPr>
              <w:t>0分</w:t>
            </w:r>
          </w:p>
          <w:p w:rsidR="00AF6C0E" w:rsidRDefault="00AF6C0E" w:rsidP="006B5908">
            <w:pPr>
              <w:widowControl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/>
                <w:sz w:val="24"/>
                <w:szCs w:val="24"/>
              </w:rPr>
              <w:t>（价格最高</w:t>
            </w:r>
            <w:r>
              <w:rPr>
                <w:rFonts w:asciiTheme="minorEastAsia" w:hAnsiTheme="minorEastAsia" w:cs="宋体" w:hint="eastAsia"/>
                <w:sz w:val="24"/>
                <w:szCs w:val="24"/>
              </w:rPr>
              <w:t>A</w:t>
            </w:r>
            <w:r>
              <w:rPr>
                <w:rFonts w:asciiTheme="minorEastAsia" w:hAnsiTheme="minorEastAsia" w:cs="宋体"/>
                <w:sz w:val="24"/>
                <w:szCs w:val="24"/>
              </w:rPr>
              <w:t>得7</w:t>
            </w:r>
            <w:r>
              <w:rPr>
                <w:rFonts w:asciiTheme="minorEastAsia" w:hAnsiTheme="minorEastAsia" w:cs="宋体" w:hint="eastAsia"/>
                <w:sz w:val="24"/>
                <w:szCs w:val="24"/>
              </w:rPr>
              <w:t>0分，其余报价B得分=</w:t>
            </w:r>
            <w:r>
              <w:rPr>
                <w:rFonts w:asciiTheme="minorEastAsia" w:hAnsiTheme="minorEastAsia" w:cs="宋体"/>
                <w:sz w:val="24"/>
                <w:szCs w:val="24"/>
              </w:rPr>
              <w:t>70×</w:t>
            </w:r>
            <m:oMath>
              <m:f>
                <m:fPr>
                  <m:ctrlPr>
                    <w:rPr>
                      <w:rFonts w:ascii="Cambria Math" w:hAnsi="Cambria Math" w:cs="宋体"/>
                      <w:iCs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宋体"/>
                      <w:sz w:val="32"/>
                      <w:szCs w:val="32"/>
                    </w:rPr>
                    <m:t>B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宋体"/>
                      <w:sz w:val="32"/>
                      <w:szCs w:val="32"/>
                    </w:rPr>
                    <m:t>A</m:t>
                  </m:r>
                </m:den>
              </m:f>
            </m:oMath>
            <w:r>
              <w:rPr>
                <w:rFonts w:asciiTheme="minorEastAsia" w:hAnsiTheme="minorEastAsia" w:cs="宋体"/>
                <w:sz w:val="24"/>
                <w:szCs w:val="24"/>
              </w:rPr>
              <w:t>）</w:t>
            </w:r>
          </w:p>
        </w:tc>
        <w:tc>
          <w:tcPr>
            <w:tcW w:w="1780" w:type="dxa"/>
            <w:vAlign w:val="center"/>
          </w:tcPr>
          <w:p w:rsidR="00AF6C0E" w:rsidRDefault="00AF6C0E" w:rsidP="006B5908">
            <w:pPr>
              <w:widowControl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/>
                <w:sz w:val="24"/>
                <w:szCs w:val="24"/>
              </w:rPr>
              <w:t>自拟格式，法定代表人或授权代表签字并盖公章</w:t>
            </w:r>
          </w:p>
        </w:tc>
      </w:tr>
      <w:tr w:rsidR="00AF6C0E" w:rsidTr="006B5908">
        <w:trPr>
          <w:trHeight w:val="2447"/>
        </w:trPr>
        <w:tc>
          <w:tcPr>
            <w:tcW w:w="1333" w:type="dxa"/>
            <w:vAlign w:val="center"/>
          </w:tcPr>
          <w:p w:rsidR="00AF6C0E" w:rsidRDefault="00AF6C0E" w:rsidP="006B5908">
            <w:pPr>
              <w:widowControl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/>
                <w:sz w:val="24"/>
                <w:szCs w:val="24"/>
              </w:rPr>
              <w:t>技术分</w:t>
            </w:r>
          </w:p>
          <w:p w:rsidR="00AF6C0E" w:rsidRDefault="00AF6C0E" w:rsidP="006B5908">
            <w:pPr>
              <w:widowControl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（防回流图书报废处理方案）</w:t>
            </w:r>
          </w:p>
        </w:tc>
        <w:tc>
          <w:tcPr>
            <w:tcW w:w="3345" w:type="dxa"/>
            <w:vAlign w:val="center"/>
          </w:tcPr>
          <w:p w:rsidR="00AF6C0E" w:rsidRDefault="00AF6C0E" w:rsidP="006B5908">
            <w:pPr>
              <w:widowControl/>
              <w:ind w:firstLineChars="100" w:firstLine="240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1.装车前现场切割、喷墨等报废处理。</w:t>
            </w:r>
          </w:p>
          <w:p w:rsidR="00AF6C0E" w:rsidRDefault="00AF6C0E" w:rsidP="006B5908">
            <w:pPr>
              <w:widowControl/>
              <w:ind w:firstLineChars="100" w:firstLine="240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2.图书运走后加工处理处置等可以出具的相关材料。</w:t>
            </w:r>
          </w:p>
          <w:p w:rsidR="00AF6C0E" w:rsidRDefault="00AF6C0E" w:rsidP="006B5908">
            <w:pPr>
              <w:widowControl/>
              <w:ind w:firstLineChars="100" w:firstLine="240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3.</w:t>
            </w:r>
            <w:r>
              <w:rPr>
                <w:rFonts w:asciiTheme="minorEastAsia" w:hAnsiTheme="minorEastAsia" w:cs="宋体"/>
                <w:sz w:val="24"/>
                <w:szCs w:val="24"/>
              </w:rPr>
              <w:t>必须</w:t>
            </w:r>
            <w:r>
              <w:rPr>
                <w:rFonts w:asciiTheme="minorEastAsia" w:hAnsiTheme="minorEastAsia" w:cs="宋体" w:hint="eastAsia"/>
                <w:sz w:val="24"/>
                <w:szCs w:val="24"/>
              </w:rPr>
              <w:t>包含安全生产方案。</w:t>
            </w:r>
          </w:p>
          <w:p w:rsidR="00AF6C0E" w:rsidRDefault="00AF6C0E" w:rsidP="006B5908">
            <w:pPr>
              <w:widowControl/>
              <w:ind w:firstLineChars="100" w:firstLine="240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4.必须包含防疫方案。</w:t>
            </w:r>
          </w:p>
        </w:tc>
        <w:tc>
          <w:tcPr>
            <w:tcW w:w="1985" w:type="dxa"/>
            <w:vAlign w:val="center"/>
          </w:tcPr>
          <w:p w:rsidR="00AF6C0E" w:rsidRDefault="00AF6C0E" w:rsidP="006B5908">
            <w:pPr>
              <w:widowControl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30分</w:t>
            </w:r>
          </w:p>
          <w:p w:rsidR="00AF6C0E" w:rsidRDefault="00AF6C0E" w:rsidP="006B5908">
            <w:pPr>
              <w:widowControl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/>
                <w:sz w:val="24"/>
                <w:szCs w:val="24"/>
              </w:rPr>
              <w:t>（根据材料综合评定分数）</w:t>
            </w:r>
          </w:p>
        </w:tc>
        <w:tc>
          <w:tcPr>
            <w:tcW w:w="1780" w:type="dxa"/>
            <w:vAlign w:val="center"/>
          </w:tcPr>
          <w:p w:rsidR="00AF6C0E" w:rsidRDefault="00AF6C0E" w:rsidP="006B5908">
            <w:pPr>
              <w:widowControl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/>
                <w:sz w:val="24"/>
                <w:szCs w:val="24"/>
              </w:rPr>
              <w:t>自拟格式，</w:t>
            </w:r>
            <w:r>
              <w:rPr>
                <w:rFonts w:asciiTheme="minorEastAsia" w:hAnsiTheme="minorEastAsia" w:cs="宋体" w:hint="eastAsia"/>
                <w:bCs/>
                <w:sz w:val="24"/>
                <w:szCs w:val="24"/>
              </w:rPr>
              <w:t>以简易文档说明</w:t>
            </w:r>
          </w:p>
        </w:tc>
      </w:tr>
    </w:tbl>
    <w:p w:rsidR="00AF6C0E" w:rsidRDefault="00AF6C0E" w:rsidP="00AF6C0E">
      <w:pPr>
        <w:rPr>
          <w:rFonts w:asciiTheme="minorEastAsia" w:hAnsiTheme="minorEastAsia"/>
          <w:sz w:val="28"/>
          <w:szCs w:val="28"/>
        </w:rPr>
      </w:pPr>
    </w:p>
    <w:p w:rsidR="00A25BE3" w:rsidRPr="00AF6C0E" w:rsidRDefault="00A25BE3">
      <w:bookmarkStart w:id="0" w:name="_GoBack"/>
      <w:bookmarkEnd w:id="0"/>
    </w:p>
    <w:sectPr w:rsidR="00A25BE3" w:rsidRPr="00AF6C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EE6" w:rsidRDefault="00B13EE6" w:rsidP="00AF6C0E">
      <w:r>
        <w:separator/>
      </w:r>
    </w:p>
  </w:endnote>
  <w:endnote w:type="continuationSeparator" w:id="0">
    <w:p w:rsidR="00B13EE6" w:rsidRDefault="00B13EE6" w:rsidP="00AF6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EE6" w:rsidRDefault="00B13EE6" w:rsidP="00AF6C0E">
      <w:r>
        <w:separator/>
      </w:r>
    </w:p>
  </w:footnote>
  <w:footnote w:type="continuationSeparator" w:id="0">
    <w:p w:rsidR="00B13EE6" w:rsidRDefault="00B13EE6" w:rsidP="00AF6C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D28"/>
    <w:rsid w:val="00A25BE3"/>
    <w:rsid w:val="00AD1D28"/>
    <w:rsid w:val="00AF6C0E"/>
    <w:rsid w:val="00B1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E779137-6318-4B39-9D4F-D1AFF3B51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C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6C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6C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6C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6C0E"/>
    <w:rPr>
      <w:sz w:val="18"/>
      <w:szCs w:val="18"/>
    </w:rPr>
  </w:style>
  <w:style w:type="table" w:styleId="a5">
    <w:name w:val="Table Grid"/>
    <w:basedOn w:val="a1"/>
    <w:uiPriority w:val="39"/>
    <w:rsid w:val="00AF6C0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>P R C</Company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2022-06-22T01:22:00Z</dcterms:created>
  <dcterms:modified xsi:type="dcterms:W3CDTF">2022-06-22T01:22:00Z</dcterms:modified>
</cp:coreProperties>
</file>